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98B1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附件二 ：</w:t>
      </w:r>
    </w:p>
    <w:p w14:paraId="1C99440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</w:p>
    <w:p w14:paraId="6F8D952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>承诺书</w:t>
      </w:r>
    </w:p>
    <w:p w14:paraId="66FB7D71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</w:p>
    <w:p w14:paraId="4DC4A07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三亚崖州湾科技城医院： </w:t>
      </w:r>
      <w:bookmarkStart w:id="0" w:name="_GoBack"/>
      <w:bookmarkEnd w:id="0"/>
    </w:p>
    <w:p w14:paraId="728DA577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我公司参与“三亚崖州湾科技城医院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项目”谈判，郑重承诺如下：</w:t>
      </w:r>
    </w:p>
    <w:p w14:paraId="15F9FAD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（一）具有独立承担民事责任的能力；</w:t>
      </w:r>
    </w:p>
    <w:p w14:paraId="31C4BA2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（二）具有良好的商业信誉和健全的财务会计制度；</w:t>
      </w:r>
    </w:p>
    <w:p w14:paraId="3E3A92DC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（三）具有履行合同所必需的设备和专业技术能力；</w:t>
      </w:r>
    </w:p>
    <w:p w14:paraId="26BC0894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（四）具有履行合同所必需的经营资质；</w:t>
      </w:r>
    </w:p>
    <w:p w14:paraId="0D35BB5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（五）所投货物符合国家、行业及地方现行相关技术标准、规范和规程要求：</w:t>
      </w:r>
    </w:p>
    <w:p w14:paraId="004293AA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（六）有依法缴纳税收和社会保障资金的良好记录；</w:t>
      </w:r>
    </w:p>
    <w:p w14:paraId="2580C5E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（七）无犯罪、无失信记录、无政府采购严重违法失信行为；</w:t>
      </w:r>
    </w:p>
    <w:p w14:paraId="613D17E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（八）供应商负责人为同一人或者存在控股、管理关系的不同单位，不得参加同一标段谈判；</w:t>
      </w:r>
    </w:p>
    <w:p w14:paraId="3349806F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（九）不接受联合体响应；</w:t>
      </w:r>
    </w:p>
    <w:p w14:paraId="5A042327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（十）本项目不得转包；</w:t>
      </w:r>
    </w:p>
    <w:p w14:paraId="5476BC3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</w:p>
    <w:p w14:paraId="1CE85ECD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  </w:t>
      </w:r>
    </w:p>
    <w:p w14:paraId="07359DBE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</w:p>
    <w:p w14:paraId="3808930B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    </w:t>
      </w:r>
    </w:p>
    <w:p w14:paraId="7B9C9660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承诺人：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 w:bidi="ar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（公司名称加盖公章）</w:t>
      </w:r>
    </w:p>
    <w:p w14:paraId="64044DD0">
      <w:pPr>
        <w:keepNext w:val="0"/>
        <w:keepLines w:val="0"/>
        <w:widowControl/>
        <w:suppressLineNumbers w:val="0"/>
        <w:spacing w:line="360" w:lineRule="auto"/>
        <w:ind w:firstLine="1920" w:firstLineChars="80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</w:p>
    <w:p w14:paraId="56B32BEB">
      <w:pPr>
        <w:keepNext w:val="0"/>
        <w:keepLines w:val="0"/>
        <w:widowControl/>
        <w:suppressLineNumbers w:val="0"/>
        <w:spacing w:line="360" w:lineRule="auto"/>
        <w:ind w:firstLine="1920" w:firstLineChars="8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       年         月        日</w:t>
      </w:r>
    </w:p>
    <w:p w14:paraId="3B922E87">
      <w:pPr>
        <w:jc w:val="right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D1345"/>
    <w:rsid w:val="2ACE2C1D"/>
    <w:rsid w:val="31F16525"/>
    <w:rsid w:val="33130293"/>
    <w:rsid w:val="45284BB9"/>
    <w:rsid w:val="4F691921"/>
    <w:rsid w:val="66AF4535"/>
    <w:rsid w:val="6D8D1345"/>
    <w:rsid w:val="713D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1"/>
      <w:szCs w:val="31"/>
    </w:rPr>
  </w:style>
  <w:style w:type="paragraph" w:styleId="3">
    <w:name w:val="toc 5"/>
    <w:basedOn w:val="1"/>
    <w:next w:val="1"/>
    <w:unhideWhenUsed/>
    <w:qFormat/>
    <w:uiPriority w:val="39"/>
    <w:pPr>
      <w:ind w:left="840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291</Characters>
  <Lines>0</Lines>
  <Paragraphs>0</Paragraphs>
  <TotalTime>0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2025-02-12T08:15:00Z</dcterms:created>
  <dc:creator>李萨珏</dc:creator>
  <cp:lastModifiedBy>大蕾</cp:lastModifiedBy>
  <dcterms:modified xsi:type="dcterms:W3CDTF">2025-11-26T10:50:00Z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020A0EAEB6264B2BB8AEAE4B21E5F827_13</vt:lpwstr>
  </property>
  <property fmtid="{D5CDD505-2E9C-101B-9397-08002B2CF9AE}" pid="4" name="KSOTemplateDocerSaveRecord">
    <vt:lpwstr>eyJoZGlkIjoiMGI2NjY3MTk5ZjczN2I5NjI1ZjE2MzNkYWI4YjI4YjgiLCJ1c2VySWQiOiIyMTA4ODgyMjkifQ==</vt:lpwstr>
  </property>
</Properties>
</file>